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234E" w14:textId="77777777" w:rsidR="00AC4176" w:rsidRDefault="00AC4176">
      <w:pPr>
        <w:pStyle w:val="Title"/>
      </w:pP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 xml:space="preserve"> ANGLICAN CURSILLO COUNCIL</w:t>
      </w:r>
    </w:p>
    <w:p w14:paraId="0429436D" w14:textId="77777777" w:rsidR="00AC4176" w:rsidRDefault="00AC4176"/>
    <w:p w14:paraId="3E0C6924" w14:textId="77777777" w:rsidR="00AC4176" w:rsidRDefault="00AC4176"/>
    <w:p w14:paraId="7D2A5AEC" w14:textId="4A397016" w:rsidR="00AC4176" w:rsidRDefault="00AC4176">
      <w:pPr>
        <w:pStyle w:val="Heading1"/>
      </w:pPr>
      <w:r>
        <w:t>EDITOR OF THE NATIONAL MAGAZINE</w:t>
      </w:r>
      <w:r w:rsidR="008355F0">
        <w:t>:</w:t>
      </w:r>
      <w:r>
        <w:t xml:space="preserve"> </w:t>
      </w:r>
      <w:r w:rsidRPr="008355F0">
        <w:rPr>
          <w:i/>
          <w:iCs/>
        </w:rPr>
        <w:t>KIWI CURSILLO</w:t>
      </w:r>
      <w:r w:rsidR="008355F0" w:rsidRPr="008355F0">
        <w:rPr>
          <w:i/>
          <w:iCs/>
        </w:rPr>
        <w:t>-K</w:t>
      </w:r>
      <w:r w:rsidR="008355F0" w:rsidRPr="008355F0">
        <w:rPr>
          <w:rFonts w:cs="Tahoma"/>
          <w:i/>
          <w:iCs/>
        </w:rPr>
        <w:t>Ā</w:t>
      </w:r>
      <w:r w:rsidR="008355F0" w:rsidRPr="008355F0">
        <w:rPr>
          <w:i/>
          <w:iCs/>
        </w:rPr>
        <w:t>HUI KI AOTEAROA</w:t>
      </w:r>
    </w:p>
    <w:p w14:paraId="5CEF0F90" w14:textId="77777777" w:rsidR="00AC4176" w:rsidRDefault="00AC4176"/>
    <w:p w14:paraId="5A34DCA8" w14:textId="2F110E26" w:rsidR="00AC4176" w:rsidRDefault="00AC4176">
      <w:r>
        <w:t xml:space="preserve">The role of the Editor of </w:t>
      </w:r>
      <w:r w:rsidRPr="008355F0">
        <w:rPr>
          <w:i/>
          <w:iCs/>
        </w:rPr>
        <w:t xml:space="preserve">Kiwi </w:t>
      </w:r>
      <w:proofErr w:type="spellStart"/>
      <w:r w:rsidRPr="008355F0">
        <w:rPr>
          <w:i/>
          <w:iCs/>
        </w:rPr>
        <w:t>Cursillo</w:t>
      </w:r>
      <w:r w:rsidR="008355F0" w:rsidRPr="008355F0">
        <w:rPr>
          <w:i/>
          <w:iCs/>
        </w:rPr>
        <w:t>-K</w:t>
      </w:r>
      <w:r w:rsidR="008355F0" w:rsidRPr="008355F0">
        <w:rPr>
          <w:rFonts w:cs="Tahoma"/>
          <w:i/>
          <w:iCs/>
        </w:rPr>
        <w:t>ā</w:t>
      </w:r>
      <w:r w:rsidR="008355F0" w:rsidRPr="008355F0">
        <w:rPr>
          <w:i/>
          <w:iCs/>
        </w:rPr>
        <w:t>hui</w:t>
      </w:r>
      <w:proofErr w:type="spellEnd"/>
      <w:r w:rsidR="008355F0" w:rsidRPr="008355F0">
        <w:rPr>
          <w:i/>
          <w:iCs/>
        </w:rPr>
        <w:t xml:space="preserve"> ki Aotearoa</w:t>
      </w:r>
      <w:r>
        <w:t xml:space="preserve"> is:</w:t>
      </w:r>
    </w:p>
    <w:p w14:paraId="3901EE9A" w14:textId="77777777" w:rsidR="00AC4176" w:rsidRDefault="00AC4176"/>
    <w:p w14:paraId="1A2B4E0F" w14:textId="0E26A065" w:rsidR="00AC4176" w:rsidRDefault="00AC4176">
      <w:r>
        <w:t>1.</w:t>
      </w:r>
      <w:r>
        <w:tab/>
        <w:t>To produce a magazine 3 x per year</w:t>
      </w:r>
      <w:r w:rsidR="007B5A30">
        <w:t>:</w:t>
      </w:r>
    </w:p>
    <w:p w14:paraId="2D335BBA" w14:textId="00BE3ED7" w:rsidR="00AC4176" w:rsidRDefault="00AC4176" w:rsidP="007B5A30">
      <w:pPr>
        <w:numPr>
          <w:ilvl w:val="1"/>
          <w:numId w:val="1"/>
        </w:numPr>
        <w:ind w:left="1440" w:hanging="731"/>
      </w:pPr>
      <w:r>
        <w:t xml:space="preserve">To </w:t>
      </w:r>
      <w:proofErr w:type="spellStart"/>
      <w:r>
        <w:t>recognise</w:t>
      </w:r>
      <w:proofErr w:type="spellEnd"/>
      <w:r>
        <w:t xml:space="preserve"> the ‘national’ nature of </w:t>
      </w:r>
      <w:r w:rsidRPr="007B5A30">
        <w:rPr>
          <w:i/>
          <w:iCs/>
        </w:rPr>
        <w:t xml:space="preserve">Kiwi </w:t>
      </w:r>
      <w:proofErr w:type="spellStart"/>
      <w:r w:rsidRPr="007B5A30">
        <w:rPr>
          <w:i/>
          <w:iCs/>
        </w:rPr>
        <w:t>Cursillo</w:t>
      </w:r>
      <w:r w:rsidR="008355F0" w:rsidRPr="007B5A30">
        <w:rPr>
          <w:i/>
          <w:iCs/>
        </w:rPr>
        <w:t>-K</w:t>
      </w:r>
      <w:r w:rsidR="008355F0" w:rsidRPr="007B5A30">
        <w:rPr>
          <w:rFonts w:cs="Tahoma"/>
          <w:i/>
          <w:iCs/>
        </w:rPr>
        <w:t>ā</w:t>
      </w:r>
      <w:r w:rsidR="008355F0" w:rsidRPr="007B5A30">
        <w:rPr>
          <w:i/>
          <w:iCs/>
        </w:rPr>
        <w:t>hui</w:t>
      </w:r>
      <w:proofErr w:type="spellEnd"/>
      <w:r w:rsidR="008355F0" w:rsidRPr="007B5A30">
        <w:rPr>
          <w:i/>
          <w:iCs/>
        </w:rPr>
        <w:t xml:space="preserve"> ki Aotearoa</w:t>
      </w:r>
      <w:r>
        <w:t xml:space="preserve"> and to seek material/articles that reflect this.</w:t>
      </w:r>
    </w:p>
    <w:p w14:paraId="2652ABCA" w14:textId="77777777" w:rsidR="00AC4176" w:rsidRDefault="00AC4176">
      <w:pPr>
        <w:numPr>
          <w:ilvl w:val="1"/>
          <w:numId w:val="1"/>
        </w:numPr>
        <w:ind w:hanging="11"/>
      </w:pPr>
      <w:r>
        <w:t xml:space="preserve">To decide closing dates for contributions from Dioceses, (normally 1 April, 1 August, </w:t>
      </w:r>
    </w:p>
    <w:p w14:paraId="4C952738" w14:textId="77777777" w:rsidR="00AC4176" w:rsidRDefault="00AC4176">
      <w:pPr>
        <w:ind w:left="1440"/>
      </w:pPr>
      <w:r>
        <w:t>1 November), and to make these known to Diocesan Lay Directors &amp; Executive members.</w:t>
      </w:r>
    </w:p>
    <w:p w14:paraId="110E6A16" w14:textId="63660B6B" w:rsidR="00AC4176" w:rsidRDefault="00AC4176">
      <w:pPr>
        <w:ind w:left="709"/>
      </w:pPr>
      <w:r w:rsidRPr="00FF67F0">
        <w:t>1.</w:t>
      </w:r>
      <w:r w:rsidR="0016387A">
        <w:t>3</w:t>
      </w:r>
      <w:r w:rsidRPr="00FF67F0">
        <w:tab/>
        <w:t>National Lay Director &amp; National Spiritual Director to write articles for each Issue.</w:t>
      </w:r>
    </w:p>
    <w:p w14:paraId="71088031" w14:textId="5835A956" w:rsidR="00AC4176" w:rsidRDefault="00AC4176">
      <w:pPr>
        <w:ind w:left="1440" w:hanging="731"/>
      </w:pPr>
      <w:r>
        <w:t>1.</w:t>
      </w:r>
      <w:r w:rsidR="0016387A">
        <w:t>4</w:t>
      </w:r>
      <w:r>
        <w:tab/>
        <w:t xml:space="preserve">Each </w:t>
      </w:r>
      <w:r w:rsidR="007B5A30">
        <w:t>D</w:t>
      </w:r>
      <w:r>
        <w:t xml:space="preserve">iocese to receive extra copies for (a) </w:t>
      </w:r>
      <w:r w:rsidR="007B5A30">
        <w:t>P</w:t>
      </w:r>
      <w:r>
        <w:t xml:space="preserve">ilgrims, (b) Secretariat members, (c) for distribution at Ultreyas.  Contact with DLDs </w:t>
      </w:r>
      <w:r>
        <w:rPr>
          <w:u w:val="single"/>
        </w:rPr>
        <w:t>before</w:t>
      </w:r>
      <w:r>
        <w:t xml:space="preserve"> printing to get numbers, essential.</w:t>
      </w:r>
    </w:p>
    <w:p w14:paraId="6E2ACC76" w14:textId="0947EC05" w:rsidR="00AC4176" w:rsidRPr="00FF67F0" w:rsidRDefault="0016387A" w:rsidP="0016387A">
      <w:pPr>
        <w:pStyle w:val="ListParagraph"/>
        <w:numPr>
          <w:ilvl w:val="1"/>
          <w:numId w:val="11"/>
        </w:numPr>
      </w:pPr>
      <w:r>
        <w:t xml:space="preserve">      </w:t>
      </w:r>
      <w:r w:rsidR="00AC4176" w:rsidRPr="00FF67F0">
        <w:t>To seek out a suitable/appropriate Guest Contributor for each Issue</w:t>
      </w:r>
      <w:r w:rsidR="007B5A30">
        <w:t>.</w:t>
      </w:r>
      <w:r w:rsidR="00AC4176" w:rsidRPr="00FF67F0">
        <w:t xml:space="preserve"> </w:t>
      </w:r>
    </w:p>
    <w:p w14:paraId="7AF2C406" w14:textId="77777777" w:rsidR="00AC4176" w:rsidRDefault="00AC4176"/>
    <w:p w14:paraId="4E570F71" w14:textId="7AE3E9BA" w:rsidR="00AC4176" w:rsidRDefault="00AC4176">
      <w:r>
        <w:t>2.</w:t>
      </w:r>
      <w:r>
        <w:tab/>
        <w:t>To appoint a Registrar to collect subscriptions</w:t>
      </w:r>
      <w:r w:rsidR="007B5A30">
        <w:t>:</w:t>
      </w:r>
    </w:p>
    <w:p w14:paraId="5BAB19A7" w14:textId="77777777" w:rsidR="00AC4176" w:rsidRDefault="00AC4176">
      <w:r>
        <w:tab/>
        <w:t>2.1</w:t>
      </w:r>
      <w:r>
        <w:tab/>
        <w:t>To reimburse the Registrar for any expenses incurred.</w:t>
      </w:r>
    </w:p>
    <w:p w14:paraId="4E03FBCD" w14:textId="53E9D54F" w:rsidR="00AC4176" w:rsidRDefault="00AC4176">
      <w:pPr>
        <w:numPr>
          <w:ilvl w:val="1"/>
          <w:numId w:val="5"/>
        </w:numPr>
      </w:pPr>
      <w:r>
        <w:t>To receive from the Registrar a record of all subscribers &amp; all receipts before each Issue</w:t>
      </w:r>
      <w:r w:rsidR="007B5A30">
        <w:t>.</w:t>
      </w:r>
    </w:p>
    <w:p w14:paraId="09DFC30A" w14:textId="77777777" w:rsidR="00AC4176" w:rsidRDefault="00AC4176"/>
    <w:p w14:paraId="684A08C2" w14:textId="5E9956E8" w:rsidR="00AC4176" w:rsidRDefault="00AC4176">
      <w:pPr>
        <w:ind w:left="720" w:hanging="720"/>
      </w:pPr>
      <w:r>
        <w:t>3.</w:t>
      </w:r>
      <w:r>
        <w:tab/>
        <w:t xml:space="preserve">To </w:t>
      </w:r>
      <w:r w:rsidR="008328C2">
        <w:t xml:space="preserve">produce </w:t>
      </w:r>
      <w:r w:rsidR="0016387A">
        <w:t xml:space="preserve">pdf. and </w:t>
      </w:r>
      <w:r w:rsidR="008328C2">
        <w:t xml:space="preserve">print copy, and </w:t>
      </w:r>
      <w:r w:rsidR="007B5A30">
        <w:t>(</w:t>
      </w:r>
      <w:r>
        <w:t>appoint a group to</w:t>
      </w:r>
      <w:r w:rsidR="007B5A30">
        <w:t>)</w:t>
      </w:r>
      <w:r>
        <w:t xml:space="preserve"> collate </w:t>
      </w:r>
      <w:r w:rsidR="008328C2">
        <w:t xml:space="preserve">printed </w:t>
      </w:r>
      <w:r>
        <w:t xml:space="preserve">magazines for distribution to subscribers.   This will require </w:t>
      </w:r>
      <w:r w:rsidR="0016387A">
        <w:t xml:space="preserve">printing </w:t>
      </w:r>
      <w:r>
        <w:t>address</w:t>
      </w:r>
      <w:r w:rsidR="0016387A">
        <w:t xml:space="preserve"> labels, </w:t>
      </w:r>
      <w:r>
        <w:t>stamp</w:t>
      </w:r>
      <w:r w:rsidR="0016387A">
        <w:t>s</w:t>
      </w:r>
      <w:r>
        <w:t>, and posting.</w:t>
      </w:r>
    </w:p>
    <w:p w14:paraId="7B3EE82B" w14:textId="77777777" w:rsidR="00AC4176" w:rsidRDefault="00AC4176">
      <w:pPr>
        <w:ind w:firstLine="720"/>
      </w:pPr>
    </w:p>
    <w:p w14:paraId="375DB6D4" w14:textId="0A612954" w:rsidR="00AC4176" w:rsidRPr="00FF67F0" w:rsidRDefault="00AC4176">
      <w:pPr>
        <w:ind w:left="720" w:hanging="720"/>
      </w:pPr>
      <w:r w:rsidRPr="00FF67F0">
        <w:t>4.</w:t>
      </w:r>
      <w:r w:rsidRPr="00FF67F0">
        <w:tab/>
        <w:t xml:space="preserve">To </w:t>
      </w:r>
      <w:r w:rsidR="00EA2E73">
        <w:t xml:space="preserve">also </w:t>
      </w:r>
      <w:r w:rsidRPr="00FF67F0">
        <w:t>obtain articles from overseas pertaining to Cursillo, either by direct contact with other Cursillo movements, from Cursillo magazines or from off the Internet.</w:t>
      </w:r>
    </w:p>
    <w:p w14:paraId="75DEE12E" w14:textId="2B5F7953" w:rsidR="004E7B0F" w:rsidRDefault="00AC4176">
      <w:pPr>
        <w:ind w:firstLine="720"/>
      </w:pPr>
      <w:r w:rsidRPr="00FF67F0">
        <w:t>4.1</w:t>
      </w:r>
      <w:r w:rsidRPr="00FF67F0">
        <w:tab/>
      </w:r>
      <w:r w:rsidR="004E7B0F">
        <w:t>To visit regularly</w:t>
      </w:r>
      <w:r w:rsidR="008355F0">
        <w:t>/sign up to</w:t>
      </w:r>
      <w:r w:rsidR="004E7B0F">
        <w:t>:</w:t>
      </w:r>
    </w:p>
    <w:p w14:paraId="5A5B5AC5" w14:textId="447F3B6B" w:rsidR="004E7B0F" w:rsidRDefault="004E7B0F" w:rsidP="004E7B0F">
      <w:pPr>
        <w:ind w:left="720" w:firstLine="720"/>
      </w:pPr>
      <w:r>
        <w:t xml:space="preserve">- </w:t>
      </w:r>
      <w:r w:rsidR="00AC4176" w:rsidRPr="00FF67F0">
        <w:t xml:space="preserve">the </w:t>
      </w:r>
      <w:r>
        <w:t xml:space="preserve">USA Episcopalian </w:t>
      </w:r>
      <w:proofErr w:type="spellStart"/>
      <w:r>
        <w:t>Cursillo</w:t>
      </w:r>
      <w:proofErr w:type="spellEnd"/>
      <w:r>
        <w:t xml:space="preserve"> site at </w:t>
      </w:r>
      <w:hyperlink r:id="rId5" w:history="1">
        <w:r w:rsidRPr="00AD03F0">
          <w:rPr>
            <w:rStyle w:val="Hyperlink"/>
          </w:rPr>
          <w:t>www.episcopalcursilloministry.org</w:t>
        </w:r>
      </w:hyperlink>
    </w:p>
    <w:p w14:paraId="01FD0A20" w14:textId="080E1D3F" w:rsidR="004E7B0F" w:rsidRDefault="004E7B0F">
      <w:pPr>
        <w:ind w:firstLine="720"/>
      </w:pPr>
      <w:r>
        <w:tab/>
        <w:t xml:space="preserve">- the British Anglican </w:t>
      </w:r>
      <w:proofErr w:type="spellStart"/>
      <w:r>
        <w:t>Cursillo</w:t>
      </w:r>
      <w:proofErr w:type="spellEnd"/>
      <w:r>
        <w:t xml:space="preserve"> Council </w:t>
      </w:r>
      <w:r w:rsidR="008355F0">
        <w:t xml:space="preserve">(BACC) </w:t>
      </w:r>
      <w:r>
        <w:t xml:space="preserve">at </w:t>
      </w:r>
      <w:hyperlink r:id="rId6" w:history="1">
        <w:r w:rsidRPr="00AD03F0">
          <w:rPr>
            <w:rStyle w:val="Hyperlink"/>
          </w:rPr>
          <w:t>www.anglicancursillo.co.uk</w:t>
        </w:r>
      </w:hyperlink>
    </w:p>
    <w:p w14:paraId="55FFA6CB" w14:textId="3B5256FD" w:rsidR="004E7B0F" w:rsidRDefault="004E7B0F">
      <w:pPr>
        <w:ind w:firstLine="720"/>
      </w:pPr>
      <w:r>
        <w:t xml:space="preserve"> </w:t>
      </w:r>
      <w:r w:rsidR="008355F0">
        <w:tab/>
        <w:t xml:space="preserve">- the Anglican </w:t>
      </w:r>
      <w:proofErr w:type="spellStart"/>
      <w:r w:rsidR="008355F0">
        <w:t>Cursillo</w:t>
      </w:r>
      <w:proofErr w:type="spellEnd"/>
      <w:r w:rsidR="008355F0">
        <w:t xml:space="preserve"> Movement of Australia (ACMA) at </w:t>
      </w:r>
      <w:hyperlink r:id="rId7" w:history="1">
        <w:r w:rsidR="008355F0" w:rsidRPr="00AD03F0">
          <w:rPr>
            <w:rStyle w:val="Hyperlink"/>
          </w:rPr>
          <w:t>www.cursillo-australia.org</w:t>
        </w:r>
      </w:hyperlink>
    </w:p>
    <w:p w14:paraId="1B719681" w14:textId="77777777" w:rsidR="00AC4176" w:rsidRDefault="00AC4176">
      <w:pPr>
        <w:ind w:firstLine="720"/>
      </w:pPr>
      <w:r>
        <w:t>4.2</w:t>
      </w:r>
      <w:r>
        <w:tab/>
        <w:t xml:space="preserve">To enlist help if </w:t>
      </w:r>
      <w:proofErr w:type="gramStart"/>
      <w:r>
        <w:t>necessary</w:t>
      </w:r>
      <w:proofErr w:type="gramEnd"/>
      <w:r>
        <w:t xml:space="preserve"> in searching and/or checking for appropriate articles.                 </w:t>
      </w:r>
      <w:r>
        <w:tab/>
      </w:r>
    </w:p>
    <w:p w14:paraId="6FA79266" w14:textId="5EBDCBC1" w:rsidR="00AC4176" w:rsidRPr="00FF67F0" w:rsidRDefault="00AC4176">
      <w:pPr>
        <w:pStyle w:val="BodyTextIndent"/>
      </w:pPr>
      <w:r w:rsidRPr="00FF67F0">
        <w:t>5.</w:t>
      </w:r>
      <w:r w:rsidRPr="00FF67F0">
        <w:tab/>
        <w:t>To arrange suitable printing/photocopying rates that come within the subscription</w:t>
      </w:r>
      <w:r w:rsidR="0016387A">
        <w:t>s</w:t>
      </w:r>
      <w:r w:rsidRPr="00FF67F0">
        <w:t xml:space="preserve">, allowing for </w:t>
      </w:r>
      <w:r w:rsidR="0016387A">
        <w:t xml:space="preserve">stationery, </w:t>
      </w:r>
      <w:proofErr w:type="gramStart"/>
      <w:r w:rsidR="0016387A">
        <w:t>ink</w:t>
      </w:r>
      <w:proofErr w:type="gramEnd"/>
      <w:r w:rsidR="0016387A">
        <w:t xml:space="preserve"> </w:t>
      </w:r>
      <w:r w:rsidRPr="00FF67F0">
        <w:t>and postage.</w:t>
      </w:r>
    </w:p>
    <w:p w14:paraId="76BCDAA7" w14:textId="32EC0EDD" w:rsidR="00AC4176" w:rsidRPr="00FF67F0" w:rsidRDefault="00AC4176">
      <w:pPr>
        <w:numPr>
          <w:ilvl w:val="1"/>
          <w:numId w:val="7"/>
        </w:numPr>
      </w:pPr>
      <w:r w:rsidRPr="00FF67F0">
        <w:t xml:space="preserve">To keep a record of the </w:t>
      </w:r>
      <w:r w:rsidR="007B5A30">
        <w:t>f</w:t>
      </w:r>
      <w:r w:rsidRPr="00FF67F0">
        <w:t>inances involved.</w:t>
      </w:r>
    </w:p>
    <w:p w14:paraId="461D23D1" w14:textId="77777777" w:rsidR="00AC4176" w:rsidRPr="00FF67F0" w:rsidRDefault="00AC4176">
      <w:pPr>
        <w:numPr>
          <w:ilvl w:val="1"/>
          <w:numId w:val="7"/>
        </w:numPr>
      </w:pPr>
      <w:r w:rsidRPr="00FF67F0">
        <w:t>To be reimbursed for any expenses incurred.</w:t>
      </w:r>
    </w:p>
    <w:p w14:paraId="33DF5B6E" w14:textId="01F3EB48" w:rsidR="00AC4176" w:rsidRDefault="00AC4176" w:rsidP="00935DBA">
      <w:pPr>
        <w:numPr>
          <w:ilvl w:val="1"/>
          <w:numId w:val="7"/>
        </w:numPr>
      </w:pPr>
      <w:r w:rsidRPr="00FF67F0">
        <w:t xml:space="preserve">To send accounts to </w:t>
      </w:r>
      <w:r w:rsidR="007B5A30">
        <w:t>D</w:t>
      </w:r>
      <w:r w:rsidRPr="00FF67F0">
        <w:t>ioceses and issue receipts on payment.</w:t>
      </w:r>
      <w:r w:rsidR="00B04220" w:rsidRPr="00FF67F0">
        <w:t xml:space="preserve">  </w:t>
      </w:r>
    </w:p>
    <w:p w14:paraId="1F16BAD4" w14:textId="77777777" w:rsidR="00935DBA" w:rsidRDefault="00935DBA" w:rsidP="00935DBA">
      <w:pPr>
        <w:ind w:left="1440"/>
      </w:pPr>
    </w:p>
    <w:p w14:paraId="5512B8D4" w14:textId="77777777" w:rsidR="008328C2" w:rsidRDefault="00AC4176">
      <w:pPr>
        <w:numPr>
          <w:ilvl w:val="0"/>
          <w:numId w:val="8"/>
        </w:numPr>
      </w:pPr>
      <w:r>
        <w:t>To submit a Report to each NZACC meeting along with a Financial Statement.</w:t>
      </w:r>
      <w:r w:rsidR="008328C2">
        <w:t xml:space="preserve"> While attendance at NZACC face-to-face meetings is not a requirement, on-line meeting attendance (</w:t>
      </w:r>
      <w:proofErr w:type="gramStart"/>
      <w:r w:rsidR="008328C2">
        <w:t>e.g.</w:t>
      </w:r>
      <w:proofErr w:type="gramEnd"/>
      <w:r w:rsidR="008328C2">
        <w:t xml:space="preserve"> through Zoom) is considered beneficial. </w:t>
      </w:r>
    </w:p>
    <w:p w14:paraId="1AC35AC3" w14:textId="55F93929" w:rsidR="00AC4176" w:rsidRDefault="008328C2" w:rsidP="008328C2">
      <w:pPr>
        <w:ind w:left="720"/>
      </w:pPr>
      <w:r>
        <w:t xml:space="preserve"> </w:t>
      </w:r>
    </w:p>
    <w:p w14:paraId="79C3606E" w14:textId="77777777" w:rsidR="00AC4176" w:rsidRDefault="00AC4176">
      <w:pPr>
        <w:rPr>
          <w:b/>
        </w:rPr>
      </w:pPr>
      <w:r>
        <w:rPr>
          <w:b/>
          <w:u w:val="single"/>
        </w:rPr>
        <w:t>ROLE OF THE REGISTRAR</w:t>
      </w:r>
      <w:r>
        <w:rPr>
          <w:b/>
        </w:rPr>
        <w:t>:</w:t>
      </w:r>
    </w:p>
    <w:p w14:paraId="4D15CD67" w14:textId="77777777" w:rsidR="00AC4176" w:rsidRDefault="00AC4176">
      <w:pPr>
        <w:numPr>
          <w:ilvl w:val="0"/>
          <w:numId w:val="4"/>
        </w:numPr>
      </w:pPr>
      <w:r>
        <w:t>To receive subscriptions.</w:t>
      </w:r>
    </w:p>
    <w:p w14:paraId="5875BB70" w14:textId="77777777" w:rsidR="00AC4176" w:rsidRDefault="00AC4176">
      <w:pPr>
        <w:numPr>
          <w:ilvl w:val="0"/>
          <w:numId w:val="4"/>
        </w:numPr>
      </w:pPr>
      <w:r>
        <w:t>To keep a record of all subscribers, forwarding these to the Editor as necessary.</w:t>
      </w:r>
    </w:p>
    <w:p w14:paraId="37A49B6B" w14:textId="77777777" w:rsidR="00AC4176" w:rsidRDefault="00AC4176">
      <w:pPr>
        <w:numPr>
          <w:ilvl w:val="0"/>
          <w:numId w:val="4"/>
        </w:numPr>
      </w:pPr>
      <w:r>
        <w:t>To bank all monies, retaining receipts of the same and forwarding these to the Editor</w:t>
      </w:r>
    </w:p>
    <w:p w14:paraId="40EB28A5" w14:textId="77777777" w:rsidR="00AC4176" w:rsidRDefault="00AC4176">
      <w:pPr>
        <w:numPr>
          <w:ilvl w:val="0"/>
          <w:numId w:val="4"/>
        </w:numPr>
      </w:pPr>
      <w:r>
        <w:t>To acknowledge all subscriptions with a receipt.</w:t>
      </w:r>
    </w:p>
    <w:p w14:paraId="18831471" w14:textId="77777777" w:rsidR="00AC4176" w:rsidRDefault="00AC4176">
      <w:pPr>
        <w:numPr>
          <w:ilvl w:val="0"/>
          <w:numId w:val="4"/>
        </w:numPr>
      </w:pPr>
      <w:r>
        <w:t>To be reimbursed by the Editor for any expenses incurred.</w:t>
      </w:r>
    </w:p>
    <w:p w14:paraId="77B3E600" w14:textId="77777777" w:rsidR="00AC4176" w:rsidRDefault="00AC4176"/>
    <w:p w14:paraId="411252B6" w14:textId="77777777" w:rsidR="00AC4176" w:rsidRDefault="00AC4176">
      <w:pPr>
        <w:rPr>
          <w:b/>
        </w:rPr>
      </w:pPr>
      <w:r>
        <w:rPr>
          <w:b/>
          <w:u w:val="single"/>
        </w:rPr>
        <w:t>NOTES</w:t>
      </w:r>
      <w:r>
        <w:rPr>
          <w:b/>
        </w:rPr>
        <w:t>:</w:t>
      </w:r>
    </w:p>
    <w:p w14:paraId="76FBE2AF" w14:textId="323E9F2E" w:rsidR="00AC4176" w:rsidRDefault="00AC4176">
      <w:pPr>
        <w:numPr>
          <w:ilvl w:val="0"/>
          <w:numId w:val="10"/>
        </w:numPr>
      </w:pPr>
      <w:r>
        <w:t xml:space="preserve">The appointment of the Editor of </w:t>
      </w:r>
      <w:r w:rsidRPr="007B5A30">
        <w:rPr>
          <w:i/>
          <w:iCs/>
        </w:rPr>
        <w:t xml:space="preserve">Kiwi </w:t>
      </w:r>
      <w:proofErr w:type="spellStart"/>
      <w:r w:rsidRPr="007B5A30">
        <w:rPr>
          <w:i/>
          <w:iCs/>
        </w:rPr>
        <w:t>Cursillo</w:t>
      </w:r>
      <w:r w:rsidR="007B5A30" w:rsidRPr="007B5A30">
        <w:rPr>
          <w:i/>
          <w:iCs/>
        </w:rPr>
        <w:t>-K</w:t>
      </w:r>
      <w:r w:rsidR="007B5A30" w:rsidRPr="007B5A30">
        <w:rPr>
          <w:rFonts w:cs="Tahoma"/>
          <w:i/>
          <w:iCs/>
        </w:rPr>
        <w:t>ā</w:t>
      </w:r>
      <w:r w:rsidR="007B5A30" w:rsidRPr="007B5A30">
        <w:rPr>
          <w:i/>
          <w:iCs/>
        </w:rPr>
        <w:t>hui</w:t>
      </w:r>
      <w:proofErr w:type="spellEnd"/>
      <w:r w:rsidR="007B5A30" w:rsidRPr="007B5A30">
        <w:rPr>
          <w:i/>
          <w:iCs/>
        </w:rPr>
        <w:t xml:space="preserve"> ki Aotearoa</w:t>
      </w:r>
      <w:r>
        <w:t xml:space="preserve"> is made by NZACC from persons </w:t>
      </w:r>
      <w:r w:rsidR="002E53A5">
        <w:t>who complete an application.</w:t>
      </w:r>
      <w:r>
        <w:t xml:space="preserve">  Consideration should be given to the person having attended a Cursillo.</w:t>
      </w:r>
    </w:p>
    <w:p w14:paraId="38345A39" w14:textId="707F2645" w:rsidR="00AC4176" w:rsidRDefault="00AC4176">
      <w:pPr>
        <w:numPr>
          <w:ilvl w:val="0"/>
          <w:numId w:val="10"/>
        </w:numPr>
      </w:pPr>
      <w:r>
        <w:t>There is no restriction on the number of years of appointment</w:t>
      </w:r>
      <w:r w:rsidR="00506484">
        <w:t>, but</w:t>
      </w:r>
      <w:r>
        <w:t xml:space="preserve"> at least a three</w:t>
      </w:r>
      <w:r w:rsidR="002E53A5">
        <w:t>-</w:t>
      </w:r>
      <w:r>
        <w:t>year period would be essential.</w:t>
      </w:r>
    </w:p>
    <w:p w14:paraId="4B75FFEB" w14:textId="77777777" w:rsidR="00AC4176" w:rsidRDefault="00AC4176">
      <w:pPr>
        <w:numPr>
          <w:ilvl w:val="0"/>
          <w:numId w:val="10"/>
        </w:numPr>
      </w:pPr>
      <w:r>
        <w:t>The Editor may request a ‘consulting’ body to be appointed – one or more persons.</w:t>
      </w:r>
    </w:p>
    <w:p w14:paraId="08E7B197" w14:textId="08BE3BD9" w:rsidR="00AC4176" w:rsidRDefault="00AC4176">
      <w:pPr>
        <w:numPr>
          <w:ilvl w:val="0"/>
          <w:numId w:val="10"/>
        </w:numPr>
      </w:pPr>
      <w:r>
        <w:t>The Editor, with help from NZACC, to seek ways of gaining more subscribers.</w:t>
      </w:r>
    </w:p>
    <w:p w14:paraId="44A2E986" w14:textId="2642AD63" w:rsidR="0016387A" w:rsidRDefault="002E53A5" w:rsidP="008355F0">
      <w:pPr>
        <w:pStyle w:val="ListParagraph"/>
        <w:numPr>
          <w:ilvl w:val="0"/>
          <w:numId w:val="10"/>
        </w:numPr>
      </w:pPr>
      <w:r>
        <w:t xml:space="preserve">The </w:t>
      </w:r>
      <w:r w:rsidR="008328C2">
        <w:t xml:space="preserve">role of </w:t>
      </w:r>
      <w:r>
        <w:t>Editor is a voluntary position, without remuneration except for reimbursement of agreed expenses.</w:t>
      </w:r>
    </w:p>
    <w:p w14:paraId="04AF8938" w14:textId="77777777" w:rsidR="008328C2" w:rsidRDefault="008328C2" w:rsidP="008328C2">
      <w:pPr>
        <w:ind w:left="5040" w:firstLine="720"/>
      </w:pPr>
    </w:p>
    <w:p w14:paraId="11AFC55E" w14:textId="3F8C4E95" w:rsidR="008355F0" w:rsidRDefault="0016387A" w:rsidP="008328C2">
      <w:pPr>
        <w:ind w:left="5760" w:firstLine="720"/>
      </w:pPr>
      <w:r>
        <w:t xml:space="preserve">NZACC - </w:t>
      </w:r>
      <w:r w:rsidR="008355F0">
        <w:t xml:space="preserve">Updated February 2022 </w:t>
      </w:r>
    </w:p>
    <w:sectPr w:rsidR="008355F0" w:rsidSect="008328C2">
      <w:pgSz w:w="11907" w:h="16840" w:code="9"/>
      <w:pgMar w:top="1021" w:right="1077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0DB"/>
    <w:multiLevelType w:val="multilevel"/>
    <w:tmpl w:val="B65EC9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16754C"/>
    <w:multiLevelType w:val="multilevel"/>
    <w:tmpl w:val="A92A62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C7D1688"/>
    <w:multiLevelType w:val="singleLevel"/>
    <w:tmpl w:val="5A306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97A7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154D5E"/>
    <w:multiLevelType w:val="multilevel"/>
    <w:tmpl w:val="A92A621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4D435B2"/>
    <w:multiLevelType w:val="multilevel"/>
    <w:tmpl w:val="A92A62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E9B2D0C"/>
    <w:multiLevelType w:val="singleLevel"/>
    <w:tmpl w:val="5A306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F102D08"/>
    <w:multiLevelType w:val="multilevel"/>
    <w:tmpl w:val="9AA89802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7B311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8E74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C26438"/>
    <w:multiLevelType w:val="multilevel"/>
    <w:tmpl w:val="2488F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84"/>
    <w:rsid w:val="001324A2"/>
    <w:rsid w:val="0016387A"/>
    <w:rsid w:val="002E53A5"/>
    <w:rsid w:val="003954F5"/>
    <w:rsid w:val="003A271E"/>
    <w:rsid w:val="004E7B0F"/>
    <w:rsid w:val="00506484"/>
    <w:rsid w:val="007B5A30"/>
    <w:rsid w:val="008328C2"/>
    <w:rsid w:val="008355F0"/>
    <w:rsid w:val="00935DBA"/>
    <w:rsid w:val="009B78B2"/>
    <w:rsid w:val="009C0E5E"/>
    <w:rsid w:val="00AC4176"/>
    <w:rsid w:val="00B04220"/>
    <w:rsid w:val="00EA2E73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766F19"/>
  <w15:chartTrackingRefBased/>
  <w15:docId w15:val="{B5839AEA-7E40-4468-9EC5-67ACCE2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sid w:val="004E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sillo-austra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cancursillo.co.uk" TargetMode="External"/><Relationship Id="rId5" Type="http://schemas.openxmlformats.org/officeDocument/2006/relationships/hyperlink" Target="http://www.episcopalcursilloministr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ANGLICAN CURSILLO COUNCIL</vt:lpstr>
    </vt:vector>
  </TitlesOfParts>
  <Company>..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ANGLICAN CURSILLO COUNCIL</dc:title>
  <dc:subject/>
  <dc:creator>..</dc:creator>
  <cp:keywords/>
  <cp:lastModifiedBy>Gail Spence</cp:lastModifiedBy>
  <cp:revision>5</cp:revision>
  <cp:lastPrinted>2012-02-28T07:24:00Z</cp:lastPrinted>
  <dcterms:created xsi:type="dcterms:W3CDTF">2022-02-13T23:51:00Z</dcterms:created>
  <dcterms:modified xsi:type="dcterms:W3CDTF">2022-02-21T07:30:00Z</dcterms:modified>
</cp:coreProperties>
</file>